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E23" w:rsidRPr="00821E23" w:rsidRDefault="00821E23" w:rsidP="00821E23">
      <w:pPr>
        <w:spacing w:after="0" w:line="240" w:lineRule="auto"/>
        <w:jc w:val="right"/>
        <w:rPr>
          <w:rFonts w:ascii="Times New Roman" w:hAnsi="Times New Roman"/>
          <w:szCs w:val="20"/>
        </w:rPr>
      </w:pPr>
      <w:r w:rsidRPr="00821E23">
        <w:rPr>
          <w:rFonts w:ascii="Times New Roman" w:hAnsi="Times New Roman"/>
          <w:szCs w:val="20"/>
        </w:rPr>
        <w:t>Приложение №1</w:t>
      </w:r>
    </w:p>
    <w:p w:rsidR="00821E23" w:rsidRPr="00821E23" w:rsidRDefault="00821E23" w:rsidP="00821E23">
      <w:pPr>
        <w:spacing w:after="0" w:line="240" w:lineRule="auto"/>
        <w:jc w:val="right"/>
        <w:rPr>
          <w:rFonts w:ascii="Times New Roman" w:hAnsi="Times New Roman"/>
          <w:szCs w:val="20"/>
        </w:rPr>
      </w:pPr>
      <w:r w:rsidRPr="00821E23">
        <w:rPr>
          <w:rFonts w:ascii="Times New Roman" w:hAnsi="Times New Roman"/>
          <w:szCs w:val="20"/>
        </w:rPr>
        <w:t xml:space="preserve">к приказу № </w:t>
      </w:r>
      <w:r w:rsidR="0056527F">
        <w:rPr>
          <w:rFonts w:ascii="Times New Roman" w:hAnsi="Times New Roman"/>
          <w:szCs w:val="20"/>
        </w:rPr>
        <w:t>71</w:t>
      </w:r>
      <w:r w:rsidRPr="00821E23">
        <w:rPr>
          <w:rFonts w:ascii="Times New Roman" w:hAnsi="Times New Roman"/>
          <w:szCs w:val="20"/>
        </w:rPr>
        <w:t xml:space="preserve">  от</w:t>
      </w:r>
      <w:r>
        <w:rPr>
          <w:rFonts w:ascii="Times New Roman" w:hAnsi="Times New Roman"/>
          <w:szCs w:val="20"/>
        </w:rPr>
        <w:t xml:space="preserve"> </w:t>
      </w:r>
      <w:r w:rsidR="0056527F">
        <w:rPr>
          <w:rFonts w:ascii="Times New Roman" w:hAnsi="Times New Roman"/>
          <w:szCs w:val="20"/>
        </w:rPr>
        <w:t>30</w:t>
      </w:r>
      <w:r>
        <w:rPr>
          <w:rFonts w:ascii="Times New Roman" w:hAnsi="Times New Roman"/>
          <w:szCs w:val="20"/>
        </w:rPr>
        <w:t>.12</w:t>
      </w:r>
      <w:r w:rsidRPr="00821E23">
        <w:rPr>
          <w:rFonts w:ascii="Times New Roman" w:hAnsi="Times New Roman"/>
          <w:szCs w:val="20"/>
        </w:rPr>
        <w:t xml:space="preserve">.2021 </w:t>
      </w:r>
    </w:p>
    <w:p w:rsidR="00DD5843" w:rsidRPr="00134DA2" w:rsidRDefault="00DD5843" w:rsidP="00821E23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714" w:type="dxa"/>
        <w:tblLook w:val="04A0" w:firstRow="1" w:lastRow="0" w:firstColumn="1" w:lastColumn="0" w:noHBand="0" w:noVBand="1"/>
      </w:tblPr>
      <w:tblGrid>
        <w:gridCol w:w="3119"/>
        <w:gridCol w:w="3686"/>
        <w:gridCol w:w="3254"/>
      </w:tblGrid>
      <w:tr w:rsidR="00134DA2" w:rsidRPr="00134DA2" w:rsidTr="004A3636">
        <w:tc>
          <w:tcPr>
            <w:tcW w:w="3119" w:type="dxa"/>
            <w:shd w:val="clear" w:color="auto" w:fill="auto"/>
          </w:tcPr>
          <w:p w:rsidR="0094465B" w:rsidRPr="00134DA2" w:rsidRDefault="0094465B" w:rsidP="004A3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A2">
              <w:rPr>
                <w:rFonts w:ascii="Times New Roman" w:hAnsi="Times New Roman"/>
                <w:sz w:val="24"/>
                <w:szCs w:val="24"/>
              </w:rPr>
              <w:t xml:space="preserve">Принято </w:t>
            </w:r>
          </w:p>
        </w:tc>
        <w:tc>
          <w:tcPr>
            <w:tcW w:w="3686" w:type="dxa"/>
            <w:shd w:val="clear" w:color="auto" w:fill="auto"/>
          </w:tcPr>
          <w:p w:rsidR="0094465B" w:rsidRPr="00134DA2" w:rsidRDefault="0094465B" w:rsidP="004A3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A2">
              <w:rPr>
                <w:rFonts w:ascii="Times New Roman" w:hAnsi="Times New Roman"/>
                <w:sz w:val="24"/>
                <w:szCs w:val="24"/>
              </w:rPr>
              <w:t xml:space="preserve">С учётом мнения </w:t>
            </w:r>
          </w:p>
        </w:tc>
        <w:tc>
          <w:tcPr>
            <w:tcW w:w="3254" w:type="dxa"/>
            <w:shd w:val="clear" w:color="auto" w:fill="auto"/>
          </w:tcPr>
          <w:p w:rsidR="0094465B" w:rsidRPr="00134DA2" w:rsidRDefault="0094465B" w:rsidP="004A3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A2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</w:tc>
      </w:tr>
      <w:tr w:rsidR="00134DA2" w:rsidRPr="00134DA2" w:rsidTr="004A3636">
        <w:tc>
          <w:tcPr>
            <w:tcW w:w="3119" w:type="dxa"/>
            <w:shd w:val="clear" w:color="auto" w:fill="auto"/>
          </w:tcPr>
          <w:p w:rsidR="0094465B" w:rsidRPr="00134DA2" w:rsidRDefault="0094465B" w:rsidP="004A3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A2">
              <w:rPr>
                <w:rFonts w:ascii="Times New Roman" w:hAnsi="Times New Roman"/>
                <w:sz w:val="24"/>
                <w:szCs w:val="24"/>
              </w:rPr>
              <w:t>Педагогическим советом</w:t>
            </w:r>
          </w:p>
        </w:tc>
        <w:tc>
          <w:tcPr>
            <w:tcW w:w="3686" w:type="dxa"/>
            <w:shd w:val="clear" w:color="auto" w:fill="auto"/>
          </w:tcPr>
          <w:p w:rsidR="0094465B" w:rsidRPr="00134DA2" w:rsidRDefault="0094465B" w:rsidP="004A3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A2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  <w:tc>
          <w:tcPr>
            <w:tcW w:w="3254" w:type="dxa"/>
            <w:shd w:val="clear" w:color="auto" w:fill="auto"/>
          </w:tcPr>
          <w:p w:rsidR="0094465B" w:rsidRPr="00134DA2" w:rsidRDefault="0094465B" w:rsidP="00560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A2">
              <w:rPr>
                <w:rFonts w:ascii="Times New Roman" w:hAnsi="Times New Roman"/>
                <w:sz w:val="24"/>
                <w:szCs w:val="24"/>
              </w:rPr>
              <w:t>Прика</w:t>
            </w:r>
            <w:r w:rsidR="00EA6D25" w:rsidRPr="00134DA2">
              <w:rPr>
                <w:rFonts w:ascii="Times New Roman" w:hAnsi="Times New Roman"/>
                <w:sz w:val="24"/>
                <w:szCs w:val="24"/>
              </w:rPr>
              <w:t xml:space="preserve">з  </w:t>
            </w:r>
            <w:r w:rsidRPr="00134DA2">
              <w:rPr>
                <w:rFonts w:ascii="Times New Roman" w:hAnsi="Times New Roman"/>
                <w:sz w:val="24"/>
                <w:szCs w:val="24"/>
              </w:rPr>
              <w:t>№</w:t>
            </w:r>
            <w:r w:rsidR="0056527F">
              <w:rPr>
                <w:rFonts w:ascii="Times New Roman" w:hAnsi="Times New Roman"/>
                <w:sz w:val="24"/>
                <w:szCs w:val="24"/>
              </w:rPr>
              <w:t>71</w:t>
            </w:r>
            <w:r w:rsidR="00560BA0" w:rsidRPr="00134DA2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 w:rsidR="0056527F">
              <w:rPr>
                <w:rFonts w:ascii="Times New Roman" w:hAnsi="Times New Roman"/>
                <w:sz w:val="24"/>
                <w:szCs w:val="24"/>
              </w:rPr>
              <w:t xml:space="preserve"> 30.12.2021</w:t>
            </w:r>
          </w:p>
        </w:tc>
      </w:tr>
      <w:tr w:rsidR="00134DA2" w:rsidRPr="00134DA2" w:rsidTr="004A3636">
        <w:tc>
          <w:tcPr>
            <w:tcW w:w="3119" w:type="dxa"/>
            <w:shd w:val="clear" w:color="auto" w:fill="auto"/>
          </w:tcPr>
          <w:p w:rsidR="0094465B" w:rsidRPr="00134DA2" w:rsidRDefault="0094465B" w:rsidP="00560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A2"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 w:rsidR="00D7513C" w:rsidRPr="00134D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:rsidR="0094465B" w:rsidRPr="00134DA2" w:rsidRDefault="0094465B" w:rsidP="004A3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A2">
              <w:rPr>
                <w:rFonts w:ascii="Times New Roman" w:hAnsi="Times New Roman"/>
                <w:sz w:val="24"/>
                <w:szCs w:val="24"/>
              </w:rPr>
              <w:t>Председатель ПК</w:t>
            </w:r>
          </w:p>
        </w:tc>
        <w:tc>
          <w:tcPr>
            <w:tcW w:w="3254" w:type="dxa"/>
            <w:shd w:val="clear" w:color="auto" w:fill="auto"/>
          </w:tcPr>
          <w:p w:rsidR="0094465B" w:rsidRPr="00134DA2" w:rsidRDefault="0056527F" w:rsidP="004A3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Воробьева С.А.</w:t>
            </w:r>
            <w:bookmarkStart w:id="0" w:name="_GoBack"/>
            <w:bookmarkEnd w:id="0"/>
          </w:p>
        </w:tc>
      </w:tr>
      <w:tr w:rsidR="00134DA2" w:rsidRPr="00134DA2" w:rsidTr="004A3636">
        <w:tc>
          <w:tcPr>
            <w:tcW w:w="3119" w:type="dxa"/>
            <w:shd w:val="clear" w:color="auto" w:fill="auto"/>
          </w:tcPr>
          <w:p w:rsidR="0094465B" w:rsidRPr="00134DA2" w:rsidRDefault="0094465B" w:rsidP="004A3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94465B" w:rsidRPr="00134DA2" w:rsidRDefault="0094465B" w:rsidP="00560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A2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="00EA6D25" w:rsidRPr="00134DA2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3254" w:type="dxa"/>
            <w:shd w:val="clear" w:color="auto" w:fill="auto"/>
          </w:tcPr>
          <w:p w:rsidR="0094465B" w:rsidRPr="00134DA2" w:rsidRDefault="0094465B" w:rsidP="004A3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465B" w:rsidRPr="00134DA2" w:rsidRDefault="0094465B" w:rsidP="0094465B">
      <w:pPr>
        <w:jc w:val="center"/>
        <w:rPr>
          <w:rFonts w:ascii="Times New Roman" w:hAnsi="Times New Roman"/>
          <w:sz w:val="24"/>
          <w:szCs w:val="24"/>
        </w:rPr>
      </w:pPr>
    </w:p>
    <w:p w:rsidR="0094465B" w:rsidRPr="00134DA2" w:rsidRDefault="0094465B" w:rsidP="0094465B">
      <w:pPr>
        <w:jc w:val="center"/>
        <w:rPr>
          <w:rFonts w:ascii="Times New Roman" w:hAnsi="Times New Roman"/>
          <w:sz w:val="24"/>
          <w:szCs w:val="24"/>
        </w:rPr>
      </w:pPr>
    </w:p>
    <w:p w:rsidR="0094465B" w:rsidRPr="00134DA2" w:rsidRDefault="0094465B" w:rsidP="0094465B">
      <w:pPr>
        <w:jc w:val="center"/>
        <w:rPr>
          <w:rFonts w:ascii="Times New Roman" w:hAnsi="Times New Roman"/>
          <w:sz w:val="24"/>
          <w:szCs w:val="24"/>
        </w:rPr>
      </w:pPr>
    </w:p>
    <w:p w:rsidR="0094465B" w:rsidRPr="00134DA2" w:rsidRDefault="0094465B" w:rsidP="0094465B">
      <w:pPr>
        <w:jc w:val="center"/>
        <w:rPr>
          <w:rFonts w:ascii="Times New Roman" w:hAnsi="Times New Roman"/>
          <w:sz w:val="24"/>
          <w:szCs w:val="24"/>
        </w:rPr>
      </w:pPr>
    </w:p>
    <w:p w:rsidR="0094465B" w:rsidRPr="00134DA2" w:rsidRDefault="0094465B" w:rsidP="0094465B">
      <w:pPr>
        <w:jc w:val="center"/>
        <w:rPr>
          <w:rFonts w:ascii="Times New Roman" w:hAnsi="Times New Roman"/>
          <w:sz w:val="24"/>
          <w:szCs w:val="24"/>
        </w:rPr>
      </w:pPr>
    </w:p>
    <w:p w:rsidR="0094465B" w:rsidRPr="00134DA2" w:rsidRDefault="0094465B" w:rsidP="0094465B">
      <w:pPr>
        <w:jc w:val="center"/>
        <w:rPr>
          <w:rFonts w:ascii="Times New Roman" w:hAnsi="Times New Roman"/>
          <w:sz w:val="24"/>
          <w:szCs w:val="24"/>
        </w:rPr>
      </w:pPr>
    </w:p>
    <w:p w:rsidR="0094465B" w:rsidRPr="00134DA2" w:rsidRDefault="0094465B" w:rsidP="0094465B">
      <w:pPr>
        <w:jc w:val="center"/>
        <w:rPr>
          <w:rFonts w:ascii="Times New Roman" w:hAnsi="Times New Roman"/>
          <w:sz w:val="24"/>
          <w:szCs w:val="24"/>
        </w:rPr>
      </w:pPr>
    </w:p>
    <w:p w:rsidR="0094465B" w:rsidRPr="00134DA2" w:rsidRDefault="0094465B" w:rsidP="0094465B">
      <w:pPr>
        <w:jc w:val="center"/>
        <w:rPr>
          <w:rFonts w:ascii="Times New Roman" w:hAnsi="Times New Roman"/>
          <w:sz w:val="24"/>
          <w:szCs w:val="24"/>
        </w:rPr>
      </w:pPr>
    </w:p>
    <w:p w:rsidR="0094465B" w:rsidRPr="00134DA2" w:rsidRDefault="0094465B" w:rsidP="0094465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34DA2">
        <w:rPr>
          <w:rFonts w:ascii="Times New Roman" w:hAnsi="Times New Roman"/>
          <w:bCs/>
          <w:sz w:val="28"/>
          <w:szCs w:val="28"/>
        </w:rPr>
        <w:t>ПОЛОЖЕНИЕ</w:t>
      </w:r>
    </w:p>
    <w:p w:rsidR="0094465B" w:rsidRPr="00134DA2" w:rsidRDefault="0094465B" w:rsidP="0094465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34DA2">
        <w:rPr>
          <w:rFonts w:ascii="Times New Roman" w:hAnsi="Times New Roman"/>
          <w:bCs/>
          <w:sz w:val="28"/>
          <w:szCs w:val="28"/>
        </w:rPr>
        <w:t xml:space="preserve">об использовании устройств мобильной связи </w:t>
      </w:r>
      <w:r w:rsidRPr="00134DA2">
        <w:rPr>
          <w:rFonts w:ascii="Times New Roman" w:hAnsi="Times New Roman"/>
          <w:bCs/>
          <w:sz w:val="28"/>
          <w:szCs w:val="28"/>
        </w:rPr>
        <w:br/>
        <w:t xml:space="preserve">в </w:t>
      </w:r>
      <w:r w:rsidRPr="00134DA2">
        <w:rPr>
          <w:rFonts w:ascii="Times New Roman" w:hAnsi="Times New Roman"/>
          <w:sz w:val="28"/>
          <w:szCs w:val="28"/>
        </w:rPr>
        <w:t>муниципальном общеобразовательном учреждении</w:t>
      </w:r>
    </w:p>
    <w:p w:rsidR="0094465B" w:rsidRPr="00134DA2" w:rsidRDefault="0094465B" w:rsidP="0094465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34DA2">
        <w:rPr>
          <w:rFonts w:ascii="Times New Roman" w:hAnsi="Times New Roman"/>
          <w:sz w:val="28"/>
          <w:szCs w:val="28"/>
        </w:rPr>
        <w:t xml:space="preserve"> </w:t>
      </w:r>
      <w:r w:rsidR="00560BA0" w:rsidRPr="00134DA2">
        <w:rPr>
          <w:rFonts w:ascii="Times New Roman" w:hAnsi="Times New Roman"/>
          <w:sz w:val="28"/>
          <w:szCs w:val="28"/>
        </w:rPr>
        <w:t xml:space="preserve">БОУ </w:t>
      </w:r>
      <w:r w:rsidRPr="00134DA2">
        <w:rPr>
          <w:rFonts w:ascii="Times New Roman" w:hAnsi="Times New Roman"/>
          <w:sz w:val="28"/>
          <w:szCs w:val="28"/>
        </w:rPr>
        <w:t>«</w:t>
      </w:r>
      <w:r w:rsidR="00247E20">
        <w:rPr>
          <w:rFonts w:ascii="Times New Roman" w:hAnsi="Times New Roman"/>
          <w:sz w:val="28"/>
          <w:szCs w:val="28"/>
        </w:rPr>
        <w:t>Усть-Шишевская средняя школа</w:t>
      </w:r>
      <w:r w:rsidRPr="00134DA2">
        <w:rPr>
          <w:rFonts w:ascii="Times New Roman" w:hAnsi="Times New Roman"/>
          <w:sz w:val="28"/>
          <w:szCs w:val="28"/>
        </w:rPr>
        <w:t>»</w:t>
      </w:r>
    </w:p>
    <w:p w:rsidR="0094465B" w:rsidRPr="00134DA2" w:rsidRDefault="0094465B" w:rsidP="0094465B">
      <w:pPr>
        <w:jc w:val="center"/>
        <w:rPr>
          <w:rFonts w:ascii="Times New Roman" w:hAnsi="Times New Roman"/>
          <w:sz w:val="24"/>
          <w:szCs w:val="24"/>
        </w:rPr>
      </w:pPr>
    </w:p>
    <w:p w:rsidR="0094465B" w:rsidRPr="00134DA2" w:rsidRDefault="0094465B" w:rsidP="0094465B">
      <w:pPr>
        <w:jc w:val="center"/>
        <w:rPr>
          <w:rFonts w:ascii="Times New Roman" w:hAnsi="Times New Roman"/>
          <w:sz w:val="24"/>
          <w:szCs w:val="24"/>
        </w:rPr>
      </w:pPr>
    </w:p>
    <w:p w:rsidR="0094465B" w:rsidRPr="00134DA2" w:rsidRDefault="0094465B" w:rsidP="0094465B">
      <w:pPr>
        <w:jc w:val="center"/>
        <w:rPr>
          <w:rFonts w:ascii="Times New Roman" w:hAnsi="Times New Roman"/>
          <w:sz w:val="24"/>
          <w:szCs w:val="24"/>
        </w:rPr>
      </w:pPr>
    </w:p>
    <w:p w:rsidR="0094465B" w:rsidRPr="00134DA2" w:rsidRDefault="0094465B" w:rsidP="0094465B">
      <w:pPr>
        <w:jc w:val="center"/>
        <w:rPr>
          <w:rFonts w:ascii="Times New Roman" w:hAnsi="Times New Roman"/>
          <w:sz w:val="24"/>
          <w:szCs w:val="24"/>
        </w:rPr>
      </w:pPr>
    </w:p>
    <w:p w:rsidR="0094465B" w:rsidRPr="00134DA2" w:rsidRDefault="0094465B" w:rsidP="0094465B">
      <w:pPr>
        <w:jc w:val="center"/>
        <w:rPr>
          <w:rFonts w:ascii="Times New Roman" w:hAnsi="Times New Roman"/>
          <w:sz w:val="24"/>
          <w:szCs w:val="24"/>
        </w:rPr>
      </w:pPr>
    </w:p>
    <w:p w:rsidR="0094465B" w:rsidRPr="00134DA2" w:rsidRDefault="0094465B" w:rsidP="0094465B">
      <w:pPr>
        <w:jc w:val="center"/>
        <w:rPr>
          <w:rFonts w:ascii="Times New Roman" w:hAnsi="Times New Roman"/>
          <w:sz w:val="24"/>
          <w:szCs w:val="24"/>
        </w:rPr>
      </w:pPr>
    </w:p>
    <w:p w:rsidR="0094465B" w:rsidRPr="00134DA2" w:rsidRDefault="0094465B" w:rsidP="0094465B">
      <w:pPr>
        <w:jc w:val="center"/>
        <w:rPr>
          <w:rFonts w:ascii="Times New Roman" w:hAnsi="Times New Roman"/>
          <w:sz w:val="24"/>
          <w:szCs w:val="24"/>
        </w:rPr>
      </w:pPr>
    </w:p>
    <w:p w:rsidR="0094465B" w:rsidRPr="00134DA2" w:rsidRDefault="0094465B" w:rsidP="0094465B">
      <w:pPr>
        <w:jc w:val="center"/>
        <w:rPr>
          <w:rFonts w:ascii="Times New Roman" w:hAnsi="Times New Roman"/>
          <w:sz w:val="24"/>
          <w:szCs w:val="24"/>
        </w:rPr>
      </w:pPr>
    </w:p>
    <w:p w:rsidR="0094465B" w:rsidRPr="00134DA2" w:rsidRDefault="0094465B" w:rsidP="0094465B">
      <w:pPr>
        <w:jc w:val="center"/>
        <w:rPr>
          <w:rFonts w:ascii="Times New Roman" w:hAnsi="Times New Roman"/>
          <w:sz w:val="24"/>
          <w:szCs w:val="24"/>
        </w:rPr>
      </w:pPr>
    </w:p>
    <w:p w:rsidR="0094465B" w:rsidRPr="00134DA2" w:rsidRDefault="0094465B" w:rsidP="0094465B">
      <w:pPr>
        <w:jc w:val="center"/>
        <w:rPr>
          <w:rFonts w:ascii="Times New Roman" w:hAnsi="Times New Roman"/>
          <w:sz w:val="24"/>
          <w:szCs w:val="24"/>
        </w:rPr>
      </w:pPr>
    </w:p>
    <w:p w:rsidR="0094465B" w:rsidRPr="00134DA2" w:rsidRDefault="0094465B" w:rsidP="0094465B">
      <w:pPr>
        <w:jc w:val="center"/>
        <w:rPr>
          <w:rFonts w:ascii="Times New Roman" w:hAnsi="Times New Roman"/>
          <w:sz w:val="24"/>
          <w:szCs w:val="24"/>
        </w:rPr>
      </w:pPr>
    </w:p>
    <w:p w:rsidR="0094465B" w:rsidRPr="00134DA2" w:rsidRDefault="0094465B" w:rsidP="0094465B">
      <w:pPr>
        <w:jc w:val="center"/>
        <w:rPr>
          <w:rFonts w:ascii="Times New Roman" w:hAnsi="Times New Roman"/>
          <w:sz w:val="24"/>
          <w:szCs w:val="24"/>
        </w:rPr>
      </w:pPr>
    </w:p>
    <w:p w:rsidR="00EA6D25" w:rsidRPr="00134DA2" w:rsidRDefault="00EA6D25" w:rsidP="0094465B">
      <w:pPr>
        <w:jc w:val="center"/>
        <w:rPr>
          <w:rFonts w:ascii="Times New Roman" w:hAnsi="Times New Roman"/>
          <w:sz w:val="24"/>
          <w:szCs w:val="24"/>
        </w:rPr>
      </w:pPr>
    </w:p>
    <w:p w:rsidR="00EA6D25" w:rsidRPr="00134DA2" w:rsidRDefault="00EA6D25" w:rsidP="0094465B">
      <w:pPr>
        <w:jc w:val="center"/>
        <w:rPr>
          <w:rFonts w:ascii="Times New Roman" w:hAnsi="Times New Roman"/>
          <w:sz w:val="24"/>
          <w:szCs w:val="24"/>
        </w:rPr>
      </w:pPr>
    </w:p>
    <w:p w:rsidR="00560BA0" w:rsidRPr="00134DA2" w:rsidRDefault="00560BA0" w:rsidP="0094465B">
      <w:pPr>
        <w:jc w:val="center"/>
        <w:rPr>
          <w:rFonts w:ascii="Times New Roman" w:hAnsi="Times New Roman"/>
          <w:sz w:val="24"/>
          <w:szCs w:val="24"/>
        </w:rPr>
      </w:pPr>
    </w:p>
    <w:p w:rsidR="00560BA0" w:rsidRPr="00134DA2" w:rsidRDefault="00560BA0" w:rsidP="0094465B">
      <w:pPr>
        <w:jc w:val="center"/>
        <w:rPr>
          <w:rFonts w:ascii="Times New Roman" w:hAnsi="Times New Roman"/>
          <w:sz w:val="24"/>
          <w:szCs w:val="24"/>
        </w:rPr>
      </w:pPr>
    </w:p>
    <w:p w:rsidR="00560BA0" w:rsidRPr="00134DA2" w:rsidRDefault="00560BA0" w:rsidP="0094465B">
      <w:pPr>
        <w:jc w:val="center"/>
        <w:rPr>
          <w:rFonts w:ascii="Times New Roman" w:hAnsi="Times New Roman"/>
          <w:sz w:val="24"/>
          <w:szCs w:val="24"/>
        </w:rPr>
      </w:pPr>
    </w:p>
    <w:p w:rsidR="00986A28" w:rsidRPr="00134DA2" w:rsidRDefault="00986A28" w:rsidP="00986A2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Cs/>
          <w:sz w:val="24"/>
          <w:szCs w:val="24"/>
        </w:rPr>
      </w:pPr>
      <w:r w:rsidRPr="00134DA2">
        <w:rPr>
          <w:rFonts w:ascii="Times New Roman" w:hAnsi="Times New Roman"/>
          <w:bCs/>
          <w:sz w:val="24"/>
          <w:szCs w:val="24"/>
        </w:rPr>
        <w:t>1. Общие положения</w:t>
      </w:r>
    </w:p>
    <w:p w:rsidR="00986A28" w:rsidRPr="00134DA2" w:rsidRDefault="00986A28" w:rsidP="00986A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34DA2">
        <w:rPr>
          <w:rFonts w:ascii="Times New Roman" w:hAnsi="Times New Roman"/>
          <w:sz w:val="24"/>
          <w:szCs w:val="24"/>
        </w:rPr>
        <w:t xml:space="preserve">1.1. Настоящие положение использования средств мобильной связи (сотовые и спутниковые телефоны, смартфоны, планшеты и т. п.) в здании и на территории </w:t>
      </w:r>
      <w:r w:rsidR="00560BA0" w:rsidRPr="00134DA2">
        <w:rPr>
          <w:rFonts w:ascii="Times New Roman" w:hAnsi="Times New Roman"/>
          <w:sz w:val="24"/>
          <w:szCs w:val="24"/>
        </w:rPr>
        <w:t>БОУ «</w:t>
      </w:r>
      <w:r w:rsidR="00247E20">
        <w:rPr>
          <w:rFonts w:ascii="Times New Roman" w:hAnsi="Times New Roman"/>
          <w:sz w:val="24"/>
          <w:szCs w:val="24"/>
        </w:rPr>
        <w:t>Усть-Шишевская средняя школа</w:t>
      </w:r>
      <w:r w:rsidR="00560BA0" w:rsidRPr="00134DA2">
        <w:rPr>
          <w:rFonts w:ascii="Times New Roman" w:hAnsi="Times New Roman"/>
          <w:sz w:val="24"/>
          <w:szCs w:val="24"/>
        </w:rPr>
        <w:t>»</w:t>
      </w:r>
      <w:r w:rsidR="00821E23">
        <w:rPr>
          <w:rFonts w:ascii="Times New Roman" w:hAnsi="Times New Roman"/>
          <w:sz w:val="24"/>
          <w:szCs w:val="24"/>
        </w:rPr>
        <w:t xml:space="preserve"> </w:t>
      </w:r>
      <w:r w:rsidRPr="00134DA2">
        <w:rPr>
          <w:rFonts w:ascii="Times New Roman" w:hAnsi="Times New Roman"/>
          <w:sz w:val="24"/>
          <w:szCs w:val="24"/>
        </w:rPr>
        <w:t>(далее – положение) устанавливаются для работников и учащихся в целях улучшения работы школы, а также защиты гражданских прав всех участников образовательных отношений.</w:t>
      </w:r>
    </w:p>
    <w:p w:rsidR="00986A28" w:rsidRPr="00134DA2" w:rsidRDefault="00986A28" w:rsidP="00986A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34DA2">
        <w:rPr>
          <w:rFonts w:ascii="Times New Roman" w:hAnsi="Times New Roman"/>
          <w:sz w:val="24"/>
          <w:szCs w:val="24"/>
        </w:rPr>
        <w:t>1.2. Положение разработано в соответствии с:</w:t>
      </w:r>
    </w:p>
    <w:p w:rsidR="00986A28" w:rsidRPr="00134DA2" w:rsidRDefault="00986A28" w:rsidP="00986A28">
      <w:pPr>
        <w:pStyle w:val="a6"/>
        <w:widowControl w:val="0"/>
        <w:numPr>
          <w:ilvl w:val="0"/>
          <w:numId w:val="3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34DA2">
        <w:rPr>
          <w:rFonts w:ascii="Times New Roman" w:hAnsi="Times New Roman"/>
          <w:sz w:val="24"/>
          <w:szCs w:val="24"/>
        </w:rPr>
        <w:t>Конституцией Российской Федерации,</w:t>
      </w:r>
    </w:p>
    <w:p w:rsidR="00986A28" w:rsidRPr="00134DA2" w:rsidRDefault="00986A28" w:rsidP="00986A28">
      <w:pPr>
        <w:pStyle w:val="a6"/>
        <w:widowControl w:val="0"/>
        <w:numPr>
          <w:ilvl w:val="0"/>
          <w:numId w:val="3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34DA2">
        <w:rPr>
          <w:rFonts w:ascii="Times New Roman" w:hAnsi="Times New Roman"/>
          <w:sz w:val="24"/>
          <w:szCs w:val="24"/>
        </w:rPr>
        <w:t>Федеральным законом от 29.12.2012 № 273-ФЗ "Об образовании в Российской Федерации",</w:t>
      </w:r>
    </w:p>
    <w:p w:rsidR="00986A28" w:rsidRPr="00134DA2" w:rsidRDefault="00986A28" w:rsidP="00986A28">
      <w:pPr>
        <w:pStyle w:val="a6"/>
        <w:widowControl w:val="0"/>
        <w:numPr>
          <w:ilvl w:val="0"/>
          <w:numId w:val="3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34DA2">
        <w:rPr>
          <w:rFonts w:ascii="Times New Roman" w:hAnsi="Times New Roman"/>
          <w:sz w:val="24"/>
          <w:szCs w:val="24"/>
        </w:rPr>
        <w:t>Федеральным законом от 29.12.2010 № 436-ФЗ "О защите детей от информации, причиняющей вред их здоровью и развитию",</w:t>
      </w:r>
    </w:p>
    <w:p w:rsidR="00986A28" w:rsidRPr="00134DA2" w:rsidRDefault="00986A28" w:rsidP="00986A28">
      <w:pPr>
        <w:pStyle w:val="a6"/>
        <w:widowControl w:val="0"/>
        <w:numPr>
          <w:ilvl w:val="0"/>
          <w:numId w:val="3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34DA2">
        <w:rPr>
          <w:rFonts w:ascii="Times New Roman" w:hAnsi="Times New Roman"/>
          <w:sz w:val="24"/>
          <w:szCs w:val="24"/>
        </w:rPr>
        <w:t>Федеральным законом от 24.07.1998 № 124-ФЗ "Об основных гарантиях прав ребенка в Российской Федерации",</w:t>
      </w:r>
    </w:p>
    <w:p w:rsidR="00986A28" w:rsidRPr="00134DA2" w:rsidRDefault="00986A28" w:rsidP="00986A28">
      <w:pPr>
        <w:pStyle w:val="a6"/>
        <w:widowControl w:val="0"/>
        <w:numPr>
          <w:ilvl w:val="0"/>
          <w:numId w:val="3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34DA2">
        <w:rPr>
          <w:rFonts w:ascii="Times New Roman" w:hAnsi="Times New Roman"/>
          <w:sz w:val="24"/>
          <w:szCs w:val="24"/>
        </w:rPr>
        <w:t>иными нормативными правовыми актами, действующими на территории РФ,</w:t>
      </w:r>
    </w:p>
    <w:p w:rsidR="00986A28" w:rsidRPr="00134DA2" w:rsidRDefault="00986A28" w:rsidP="00986A28">
      <w:pPr>
        <w:pStyle w:val="a6"/>
        <w:widowControl w:val="0"/>
        <w:numPr>
          <w:ilvl w:val="0"/>
          <w:numId w:val="3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34DA2">
        <w:rPr>
          <w:rFonts w:ascii="Times New Roman" w:hAnsi="Times New Roman"/>
          <w:sz w:val="24"/>
          <w:szCs w:val="24"/>
        </w:rPr>
        <w:t>Методическими рекомендациями об использовании устройств мобильной связи в общеобразовательных учреждениях, утвержденных Федеральной службой по надзору в сфере образования и науки, приказ № 01-230/13-01 от 14.08.2019г.</w:t>
      </w:r>
    </w:p>
    <w:p w:rsidR="00986A28" w:rsidRPr="00134DA2" w:rsidRDefault="00986A28" w:rsidP="00986A28">
      <w:pPr>
        <w:pStyle w:val="a6"/>
        <w:widowControl w:val="0"/>
        <w:numPr>
          <w:ilvl w:val="0"/>
          <w:numId w:val="3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34DA2">
        <w:rPr>
          <w:rFonts w:ascii="Times New Roman" w:hAnsi="Times New Roman"/>
          <w:sz w:val="24"/>
          <w:szCs w:val="24"/>
        </w:rPr>
        <w:t>Уставом и правилами внутреннего распорядка обучающихся школы.</w:t>
      </w:r>
    </w:p>
    <w:p w:rsidR="00986A28" w:rsidRPr="00134DA2" w:rsidRDefault="00986A28" w:rsidP="00986A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34DA2">
        <w:rPr>
          <w:rFonts w:ascii="Times New Roman" w:hAnsi="Times New Roman"/>
          <w:sz w:val="24"/>
          <w:szCs w:val="24"/>
        </w:rPr>
        <w:t>1.3. Соблюдение положения обеспечивает:</w:t>
      </w:r>
    </w:p>
    <w:p w:rsidR="00986A28" w:rsidRPr="00134DA2" w:rsidRDefault="00986A28" w:rsidP="00986A28">
      <w:pPr>
        <w:pStyle w:val="a6"/>
        <w:widowControl w:val="0"/>
        <w:numPr>
          <w:ilvl w:val="0"/>
          <w:numId w:val="4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34DA2">
        <w:rPr>
          <w:rFonts w:ascii="Times New Roman" w:hAnsi="Times New Roman"/>
          <w:sz w:val="24"/>
          <w:szCs w:val="24"/>
        </w:rPr>
        <w:t>реализацию права каждого учащегося на получение образования в соответствии с федеральными государственными образовательными стандартами при реализации прав и свобод других лиц,</w:t>
      </w:r>
    </w:p>
    <w:p w:rsidR="00986A28" w:rsidRPr="00134DA2" w:rsidRDefault="00986A28" w:rsidP="00986A28">
      <w:pPr>
        <w:pStyle w:val="a6"/>
        <w:widowControl w:val="0"/>
        <w:numPr>
          <w:ilvl w:val="0"/>
          <w:numId w:val="4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34DA2">
        <w:rPr>
          <w:rFonts w:ascii="Times New Roman" w:hAnsi="Times New Roman"/>
          <w:sz w:val="24"/>
          <w:szCs w:val="24"/>
        </w:rPr>
        <w:t>уменьшение вредного воздействия радиочастотного и электромагнитного излучения средств мобильной связи на участников образовательных отношений,</w:t>
      </w:r>
    </w:p>
    <w:p w:rsidR="00986A28" w:rsidRPr="00134DA2" w:rsidRDefault="00986A28" w:rsidP="00986A28">
      <w:pPr>
        <w:pStyle w:val="a6"/>
        <w:widowControl w:val="0"/>
        <w:numPr>
          <w:ilvl w:val="0"/>
          <w:numId w:val="4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34DA2">
        <w:rPr>
          <w:rFonts w:ascii="Times New Roman" w:hAnsi="Times New Roman"/>
          <w:sz w:val="24"/>
          <w:szCs w:val="24"/>
        </w:rPr>
        <w:t>защиту учащихся от пропаганды насилия, жестокости, порнографии и другой информации, причиняющей вред их здоровью и развитию,</w:t>
      </w:r>
    </w:p>
    <w:p w:rsidR="00986A28" w:rsidRPr="00134DA2" w:rsidRDefault="00986A28" w:rsidP="00986A28">
      <w:pPr>
        <w:pStyle w:val="a6"/>
        <w:widowControl w:val="0"/>
        <w:numPr>
          <w:ilvl w:val="0"/>
          <w:numId w:val="4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34DA2">
        <w:rPr>
          <w:rFonts w:ascii="Times New Roman" w:hAnsi="Times New Roman"/>
          <w:sz w:val="24"/>
          <w:szCs w:val="24"/>
        </w:rPr>
        <w:t>повышение уровня дисциплины.</w:t>
      </w:r>
    </w:p>
    <w:p w:rsidR="00986A28" w:rsidRPr="00134DA2" w:rsidRDefault="00986A28" w:rsidP="00986A28">
      <w:pPr>
        <w:pStyle w:val="a5"/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4DA2">
        <w:rPr>
          <w:rFonts w:ascii="Times New Roman" w:hAnsi="Times New Roman"/>
          <w:sz w:val="24"/>
          <w:szCs w:val="24"/>
        </w:rPr>
        <w:t>Положение размещается на официальном сайте школы в сети Интернет</w:t>
      </w:r>
    </w:p>
    <w:p w:rsidR="00986A28" w:rsidRPr="00134DA2" w:rsidRDefault="00986A28" w:rsidP="00986A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986A28" w:rsidRPr="00134DA2" w:rsidRDefault="00986A28" w:rsidP="00986A2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Cs/>
          <w:sz w:val="24"/>
          <w:szCs w:val="24"/>
        </w:rPr>
      </w:pPr>
      <w:r w:rsidRPr="00134DA2">
        <w:rPr>
          <w:rFonts w:ascii="Times New Roman" w:hAnsi="Times New Roman"/>
          <w:bCs/>
          <w:sz w:val="24"/>
          <w:szCs w:val="24"/>
        </w:rPr>
        <w:t>2. Условия применения средств мобильной связи</w:t>
      </w:r>
    </w:p>
    <w:p w:rsidR="00986A28" w:rsidRPr="00134DA2" w:rsidRDefault="00986A28" w:rsidP="00986A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34DA2">
        <w:rPr>
          <w:rFonts w:ascii="Times New Roman" w:hAnsi="Times New Roman"/>
          <w:sz w:val="24"/>
          <w:szCs w:val="24"/>
        </w:rPr>
        <w:t>2.1. Средства мобильной связи могут использоваться в школе для обмена информацией только в случае необходимости.</w:t>
      </w:r>
    </w:p>
    <w:p w:rsidR="00986A28" w:rsidRPr="00134DA2" w:rsidRDefault="00986A28" w:rsidP="00986A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34DA2">
        <w:rPr>
          <w:rFonts w:ascii="Times New Roman" w:hAnsi="Times New Roman"/>
          <w:sz w:val="24"/>
          <w:szCs w:val="24"/>
        </w:rPr>
        <w:t>2.2. Не рекомендуется пользование мобильной связью до начала уроков, на переменах.</w:t>
      </w:r>
    </w:p>
    <w:p w:rsidR="00986A28" w:rsidRPr="00134DA2" w:rsidRDefault="00986A28" w:rsidP="00986A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34DA2">
        <w:rPr>
          <w:rFonts w:ascii="Times New Roman" w:hAnsi="Times New Roman"/>
          <w:sz w:val="24"/>
          <w:szCs w:val="24"/>
        </w:rPr>
        <w:t>2.3. Не допускается пользование средствами мобильной связи во время образовательного процесса (урочной и внеурочной деятельности).</w:t>
      </w:r>
    </w:p>
    <w:p w:rsidR="00986A28" w:rsidRPr="00134DA2" w:rsidRDefault="00986A28" w:rsidP="00986A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34DA2">
        <w:rPr>
          <w:rFonts w:ascii="Times New Roman" w:hAnsi="Times New Roman"/>
          <w:sz w:val="24"/>
          <w:szCs w:val="24"/>
        </w:rPr>
        <w:t>2.4. В отдельных случаях использование мобильных телефонов может быть допущено в целях использования в образовательном процессе только с разрешения учителя.</w:t>
      </w:r>
    </w:p>
    <w:p w:rsidR="00986A28" w:rsidRPr="00134DA2" w:rsidRDefault="00986A28" w:rsidP="00986A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34DA2">
        <w:rPr>
          <w:rFonts w:ascii="Times New Roman" w:hAnsi="Times New Roman"/>
          <w:sz w:val="24"/>
          <w:szCs w:val="24"/>
        </w:rPr>
        <w:t>2.5. До урока и внеурочных мероприятий (на период образовательного процесса):</w:t>
      </w:r>
    </w:p>
    <w:p w:rsidR="00986A28" w:rsidRPr="00134DA2" w:rsidRDefault="00986A28" w:rsidP="00986A28">
      <w:pPr>
        <w:pStyle w:val="a6"/>
        <w:numPr>
          <w:ilvl w:val="0"/>
          <w:numId w:val="5"/>
        </w:numPr>
        <w:tabs>
          <w:tab w:val="left" w:pos="142"/>
          <w:tab w:val="left" w:pos="284"/>
        </w:tabs>
        <w:adjustRightInd w:val="0"/>
        <w:spacing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34DA2">
        <w:rPr>
          <w:rFonts w:ascii="Times New Roman" w:hAnsi="Times New Roman"/>
          <w:sz w:val="24"/>
          <w:szCs w:val="24"/>
        </w:rPr>
        <w:t xml:space="preserve">следует отключить и убрать все технические устройства (плееры, наушники, гаджеты, планшеты, телефоны, различные записывающие и транслирующие устройства и пр.), </w:t>
      </w:r>
    </w:p>
    <w:p w:rsidR="00986A28" w:rsidRPr="00134DA2" w:rsidRDefault="00986A28" w:rsidP="00986A28">
      <w:pPr>
        <w:pStyle w:val="a6"/>
        <w:numPr>
          <w:ilvl w:val="0"/>
          <w:numId w:val="5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34DA2">
        <w:rPr>
          <w:rFonts w:ascii="Times New Roman" w:hAnsi="Times New Roman"/>
          <w:sz w:val="24"/>
          <w:szCs w:val="24"/>
        </w:rPr>
        <w:t>отключить мобильный телефон и (или) перевести в режим «без звука»,</w:t>
      </w:r>
    </w:p>
    <w:p w:rsidR="00986A28" w:rsidRPr="00134DA2" w:rsidRDefault="00986A28" w:rsidP="00986A28">
      <w:pPr>
        <w:pStyle w:val="a6"/>
        <w:numPr>
          <w:ilvl w:val="0"/>
          <w:numId w:val="5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34DA2">
        <w:rPr>
          <w:rFonts w:ascii="Times New Roman" w:hAnsi="Times New Roman"/>
          <w:sz w:val="24"/>
          <w:szCs w:val="24"/>
        </w:rPr>
        <w:t xml:space="preserve">убрать мобильный телефон и (или) другие технические устройства со стола. </w:t>
      </w:r>
    </w:p>
    <w:p w:rsidR="00986A28" w:rsidRPr="00134DA2" w:rsidRDefault="00986A28" w:rsidP="00986A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34DA2">
        <w:rPr>
          <w:rFonts w:ascii="Times New Roman" w:hAnsi="Times New Roman"/>
          <w:sz w:val="24"/>
          <w:szCs w:val="24"/>
        </w:rPr>
        <w:lastRenderedPageBreak/>
        <w:t>2.6. Средства мобильной связи, в т. ч. в выключенном состоянии, не должны находиться на партах в классах и обеденных столах в столовой.</w:t>
      </w:r>
    </w:p>
    <w:p w:rsidR="00986A28" w:rsidRPr="00134DA2" w:rsidRDefault="00986A28" w:rsidP="00986A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34DA2">
        <w:rPr>
          <w:rFonts w:ascii="Times New Roman" w:hAnsi="Times New Roman"/>
          <w:sz w:val="24"/>
          <w:szCs w:val="24"/>
        </w:rPr>
        <w:t>2.7. Родителям (законным представителям) учащихся не рекомендуется звонить своим детям во время образовательного процесса. В случае необходимости они могут позвонить, ориентируясь на расписание звонков, размещенное на официальном сайте школы.</w:t>
      </w:r>
    </w:p>
    <w:p w:rsidR="00986A28" w:rsidRPr="00134DA2" w:rsidRDefault="00986A28" w:rsidP="00986A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34DA2">
        <w:rPr>
          <w:rFonts w:ascii="Times New Roman" w:hAnsi="Times New Roman"/>
          <w:sz w:val="24"/>
          <w:szCs w:val="24"/>
        </w:rPr>
        <w:t>В случае форс-мажорных обстоятельств для связи со своими детьми во время образовательного процесса родителям (законным представителям) рекомендуется передавать сообщения через секретаря школы по телефонам, размещенным на сайте школы и записанным в дневниках обучающихся.</w:t>
      </w:r>
    </w:p>
    <w:p w:rsidR="00986A28" w:rsidRPr="00134DA2" w:rsidRDefault="00986A28" w:rsidP="00986A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34DA2">
        <w:rPr>
          <w:rFonts w:ascii="Times New Roman" w:hAnsi="Times New Roman"/>
          <w:sz w:val="24"/>
          <w:szCs w:val="24"/>
        </w:rPr>
        <w:t>2.8. В случае внештатной ситуации обучающиеся могут воспользоваться средством мобильной связи во время образовательного процесса, предварительно получив разрешение педагога или представителя администрации школы. Пользование мобильным телефоном возможно в таких случаях только при условии выхода в рекреацию.</w:t>
      </w:r>
    </w:p>
    <w:p w:rsidR="00986A28" w:rsidRPr="00134DA2" w:rsidRDefault="00986A28" w:rsidP="00986A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34DA2">
        <w:rPr>
          <w:rFonts w:ascii="Times New Roman" w:hAnsi="Times New Roman"/>
          <w:sz w:val="24"/>
          <w:szCs w:val="24"/>
        </w:rPr>
        <w:t>2.9. При необходимости регулярного использования средств мобильной связи во время образовательного процесса пользователь должен представить директору школы или дежурному администратору аргументированное обоснование (медицинское заключение, объяснительную записку и т. п.) и получить на это письменное разрешение.</w:t>
      </w:r>
    </w:p>
    <w:p w:rsidR="00986A28" w:rsidRPr="00134DA2" w:rsidRDefault="00986A28" w:rsidP="00986A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34DA2">
        <w:rPr>
          <w:rFonts w:ascii="Times New Roman" w:hAnsi="Times New Roman"/>
          <w:sz w:val="24"/>
          <w:szCs w:val="24"/>
        </w:rPr>
        <w:t>2.10. При использовании на перемене средств мобильной связи необходимо соблюдать следующие этические нормы:</w:t>
      </w:r>
    </w:p>
    <w:p w:rsidR="00986A28" w:rsidRPr="00134DA2" w:rsidRDefault="00986A28" w:rsidP="00986A28">
      <w:pPr>
        <w:pStyle w:val="a6"/>
        <w:widowControl w:val="0"/>
        <w:numPr>
          <w:ilvl w:val="0"/>
          <w:numId w:val="6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34DA2">
        <w:rPr>
          <w:rFonts w:ascii="Times New Roman" w:hAnsi="Times New Roman"/>
          <w:sz w:val="24"/>
          <w:szCs w:val="24"/>
        </w:rPr>
        <w:t>не следует использовать в качестве звонка мелодии и звуки, которые могут оскорбить или встревожить окружающих;</w:t>
      </w:r>
    </w:p>
    <w:p w:rsidR="00986A28" w:rsidRPr="00134DA2" w:rsidRDefault="00986A28" w:rsidP="00986A28">
      <w:pPr>
        <w:pStyle w:val="a6"/>
        <w:widowControl w:val="0"/>
        <w:numPr>
          <w:ilvl w:val="0"/>
          <w:numId w:val="6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34DA2">
        <w:rPr>
          <w:rFonts w:ascii="Times New Roman" w:hAnsi="Times New Roman"/>
          <w:sz w:val="24"/>
          <w:szCs w:val="24"/>
        </w:rPr>
        <w:t>разговаривать с собеседником нужно максимально тихим голосом;</w:t>
      </w:r>
    </w:p>
    <w:p w:rsidR="00986A28" w:rsidRPr="00134DA2" w:rsidRDefault="00986A28" w:rsidP="00986A28">
      <w:pPr>
        <w:pStyle w:val="a6"/>
        <w:widowControl w:val="0"/>
        <w:numPr>
          <w:ilvl w:val="0"/>
          <w:numId w:val="6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34DA2">
        <w:rPr>
          <w:rFonts w:ascii="Times New Roman" w:hAnsi="Times New Roman"/>
          <w:sz w:val="24"/>
          <w:szCs w:val="24"/>
        </w:rPr>
        <w:t>не следует вести приватные разговоры с использованием средств мобильной связи в присутствии других людей;</w:t>
      </w:r>
    </w:p>
    <w:p w:rsidR="00986A28" w:rsidRPr="00134DA2" w:rsidRDefault="00986A28" w:rsidP="00986A28">
      <w:pPr>
        <w:pStyle w:val="a6"/>
        <w:widowControl w:val="0"/>
        <w:numPr>
          <w:ilvl w:val="0"/>
          <w:numId w:val="6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34DA2">
        <w:rPr>
          <w:rFonts w:ascii="Times New Roman" w:hAnsi="Times New Roman"/>
          <w:sz w:val="24"/>
          <w:szCs w:val="24"/>
        </w:rPr>
        <w:t>недопустимо использование чужих средств мобильной связи и сообщение их номеров третьим лицам без разрешения на то владельцев.</w:t>
      </w:r>
    </w:p>
    <w:p w:rsidR="00986A28" w:rsidRPr="00134DA2" w:rsidRDefault="00986A28" w:rsidP="00986A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34DA2">
        <w:rPr>
          <w:rFonts w:ascii="Times New Roman" w:hAnsi="Times New Roman"/>
          <w:sz w:val="24"/>
          <w:szCs w:val="24"/>
        </w:rPr>
        <w:t>2.11. При входе в школу перевести устройства мобильной связи в режим «без звука» (в том числе с исключением использования режима вибрации из-за возникновения фантомных вибраций).</w:t>
      </w:r>
    </w:p>
    <w:p w:rsidR="00986A28" w:rsidRPr="00134DA2" w:rsidRDefault="00986A28" w:rsidP="00986A28">
      <w:pPr>
        <w:widowControl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34DA2">
        <w:rPr>
          <w:rFonts w:ascii="Times New Roman" w:hAnsi="Times New Roman"/>
          <w:sz w:val="24"/>
          <w:szCs w:val="24"/>
        </w:rPr>
        <w:t>2.12. Ответственность за сохранность средств мобильной связи лежит только на его владельце (родителях, законных представителях владельца).</w:t>
      </w:r>
    </w:p>
    <w:p w:rsidR="00986A28" w:rsidRPr="00134DA2" w:rsidRDefault="00986A28" w:rsidP="00986A28">
      <w:pPr>
        <w:widowControl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34DA2">
        <w:rPr>
          <w:rFonts w:ascii="Times New Roman" w:hAnsi="Times New Roman"/>
          <w:sz w:val="24"/>
          <w:szCs w:val="24"/>
        </w:rPr>
        <w:t xml:space="preserve">Все случаи хищения имущества рассматриваются в установленном законом порядке и преследуются в соответствии с законодательством РФ. </w:t>
      </w:r>
    </w:p>
    <w:p w:rsidR="00986A28" w:rsidRPr="00134DA2" w:rsidRDefault="00986A28" w:rsidP="00986A28">
      <w:pPr>
        <w:widowControl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34DA2">
        <w:rPr>
          <w:rFonts w:ascii="Times New Roman" w:hAnsi="Times New Roman"/>
          <w:sz w:val="24"/>
          <w:szCs w:val="24"/>
        </w:rPr>
        <w:t>2.13. В целях сохранности средств мобильной связи участники образовательного процесса обязаны не оставлять свои средства мобильной связи без присмотра, в том числе в карманах верхней одежды, в раздевалках спортзалов, в кабинетах.</w:t>
      </w:r>
    </w:p>
    <w:p w:rsidR="00986A28" w:rsidRPr="00134DA2" w:rsidRDefault="00986A28" w:rsidP="00986A28">
      <w:pPr>
        <w:widowControl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34DA2">
        <w:rPr>
          <w:rFonts w:ascii="Times New Roman" w:hAnsi="Times New Roman"/>
          <w:sz w:val="24"/>
          <w:szCs w:val="24"/>
        </w:rPr>
        <w:t>2.14. Всем участникам образовательных отношений пользоваться памяткой для обучающихся, родителей и педагогических работников по профилактике неблагоприятных для здоровья и обучения детей эффектов от воздействия устройств мобильной связи (Приложение 1)</w:t>
      </w:r>
    </w:p>
    <w:p w:rsidR="00986A28" w:rsidRPr="00134DA2" w:rsidRDefault="00986A28" w:rsidP="00986A28">
      <w:pPr>
        <w:spacing w:after="0" w:line="276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34DA2">
        <w:rPr>
          <w:rFonts w:ascii="Times New Roman" w:hAnsi="Times New Roman"/>
          <w:sz w:val="24"/>
          <w:szCs w:val="24"/>
        </w:rPr>
        <w:t>2.15. Все спорные вопросы между участниками образовательных отношений в отношении соблюдения положения разрешаются путем переговоров с участием представителей администрации школы, директора школы и Комиссии</w:t>
      </w:r>
      <w:r w:rsidRPr="00134DA2">
        <w:rPr>
          <w:rFonts w:ascii="Times New Roman" w:hAnsi="Times New Roman"/>
          <w:sz w:val="24"/>
          <w:szCs w:val="24"/>
          <w:shd w:val="clear" w:color="auto" w:fill="FFFFFF"/>
        </w:rPr>
        <w:t xml:space="preserve"> по урегулированию споров между участниками образовательных отношений</w:t>
      </w:r>
    </w:p>
    <w:p w:rsidR="00986A28" w:rsidRPr="00821E23" w:rsidRDefault="00986A28" w:rsidP="00821E23">
      <w:pPr>
        <w:pStyle w:val="a4"/>
        <w:widowControl w:val="0"/>
        <w:shd w:val="clear" w:color="auto" w:fill="FFFFFF"/>
        <w:tabs>
          <w:tab w:val="left" w:pos="730"/>
        </w:tabs>
        <w:spacing w:before="0" w:beforeAutospacing="0" w:after="0" w:afterAutospacing="0" w:line="276" w:lineRule="auto"/>
        <w:ind w:firstLine="0"/>
        <w:rPr>
          <w:sz w:val="26"/>
          <w:szCs w:val="26"/>
        </w:rPr>
      </w:pPr>
      <w:r w:rsidRPr="00134DA2">
        <w:tab/>
      </w:r>
    </w:p>
    <w:p w:rsidR="00986A28" w:rsidRPr="00134DA2" w:rsidRDefault="00986A28" w:rsidP="00986A2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Cs/>
          <w:sz w:val="24"/>
          <w:szCs w:val="24"/>
        </w:rPr>
      </w:pPr>
      <w:r w:rsidRPr="00134DA2">
        <w:rPr>
          <w:rFonts w:ascii="Times New Roman" w:hAnsi="Times New Roman"/>
          <w:bCs/>
          <w:sz w:val="24"/>
          <w:szCs w:val="24"/>
        </w:rPr>
        <w:lastRenderedPageBreak/>
        <w:t>3. Права и обязанности пользователей мобильной связи</w:t>
      </w:r>
    </w:p>
    <w:p w:rsidR="00986A28" w:rsidRPr="00134DA2" w:rsidRDefault="00986A28" w:rsidP="00986A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34DA2">
        <w:rPr>
          <w:rFonts w:ascii="Times New Roman" w:hAnsi="Times New Roman"/>
          <w:sz w:val="24"/>
          <w:szCs w:val="24"/>
        </w:rPr>
        <w:t>3.1. Пользователи мобильной связи при выполнении указанных в разделе 2 требований имеют право:</w:t>
      </w:r>
    </w:p>
    <w:p w:rsidR="00986A28" w:rsidRPr="00134DA2" w:rsidRDefault="00986A28" w:rsidP="00986A28">
      <w:pPr>
        <w:pStyle w:val="a6"/>
        <w:widowControl w:val="0"/>
        <w:numPr>
          <w:ilvl w:val="0"/>
          <w:numId w:val="7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34DA2">
        <w:rPr>
          <w:rFonts w:ascii="Times New Roman" w:hAnsi="Times New Roman"/>
          <w:sz w:val="24"/>
          <w:szCs w:val="24"/>
        </w:rPr>
        <w:t>осуществлять и принимать звонки;</w:t>
      </w:r>
    </w:p>
    <w:p w:rsidR="00986A28" w:rsidRPr="00134DA2" w:rsidRDefault="00986A28" w:rsidP="00986A28">
      <w:pPr>
        <w:pStyle w:val="a6"/>
        <w:widowControl w:val="0"/>
        <w:numPr>
          <w:ilvl w:val="0"/>
          <w:numId w:val="7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34DA2">
        <w:rPr>
          <w:rFonts w:ascii="Times New Roman" w:hAnsi="Times New Roman"/>
          <w:sz w:val="24"/>
          <w:szCs w:val="24"/>
        </w:rPr>
        <w:t>получать и отправлять SMS и MMS;</w:t>
      </w:r>
    </w:p>
    <w:p w:rsidR="00986A28" w:rsidRPr="00134DA2" w:rsidRDefault="00986A28" w:rsidP="00986A28">
      <w:pPr>
        <w:pStyle w:val="a6"/>
        <w:widowControl w:val="0"/>
        <w:numPr>
          <w:ilvl w:val="0"/>
          <w:numId w:val="7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34DA2">
        <w:rPr>
          <w:rFonts w:ascii="Times New Roman" w:hAnsi="Times New Roman"/>
          <w:sz w:val="24"/>
          <w:szCs w:val="24"/>
        </w:rPr>
        <w:t>прослушивать аудиозаписи (с использованием наушников);</w:t>
      </w:r>
    </w:p>
    <w:p w:rsidR="00986A28" w:rsidRPr="00134DA2" w:rsidRDefault="00986A28" w:rsidP="00986A28">
      <w:pPr>
        <w:pStyle w:val="a6"/>
        <w:widowControl w:val="0"/>
        <w:numPr>
          <w:ilvl w:val="0"/>
          <w:numId w:val="7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34DA2">
        <w:rPr>
          <w:rFonts w:ascii="Times New Roman" w:hAnsi="Times New Roman"/>
          <w:sz w:val="24"/>
          <w:szCs w:val="24"/>
        </w:rPr>
        <w:t>просматривать видеосюжеты (с использованием наушников);</w:t>
      </w:r>
    </w:p>
    <w:p w:rsidR="00986A28" w:rsidRPr="00134DA2" w:rsidRDefault="00986A28" w:rsidP="00986A28">
      <w:pPr>
        <w:pStyle w:val="a6"/>
        <w:widowControl w:val="0"/>
        <w:numPr>
          <w:ilvl w:val="0"/>
          <w:numId w:val="7"/>
        </w:numPr>
        <w:adjustRightInd w:val="0"/>
        <w:jc w:val="both"/>
        <w:rPr>
          <w:rFonts w:ascii="Times New Roman" w:hAnsi="Times New Roman"/>
          <w:sz w:val="24"/>
          <w:szCs w:val="24"/>
        </w:rPr>
      </w:pPr>
      <w:r w:rsidRPr="00134DA2">
        <w:rPr>
          <w:rFonts w:ascii="Times New Roman" w:hAnsi="Times New Roman"/>
          <w:sz w:val="24"/>
          <w:szCs w:val="24"/>
        </w:rPr>
        <w:t>вести фото- и видеосъемку лиц, находящихся в школе только с их согласия</w:t>
      </w:r>
    </w:p>
    <w:p w:rsidR="00986A28" w:rsidRPr="00134DA2" w:rsidRDefault="00986A28" w:rsidP="00986A2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986A28" w:rsidRPr="00134DA2" w:rsidRDefault="00986A28" w:rsidP="00986A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4DA2">
        <w:rPr>
          <w:rFonts w:ascii="Times New Roman" w:hAnsi="Times New Roman"/>
          <w:sz w:val="24"/>
          <w:szCs w:val="24"/>
        </w:rPr>
        <w:t>3.2. Пользователи обязаны помнить о том, что согласно Конституции Российской Федерации:</w:t>
      </w:r>
    </w:p>
    <w:p w:rsidR="00986A28" w:rsidRPr="00134DA2" w:rsidRDefault="00986A28" w:rsidP="00986A28">
      <w:pPr>
        <w:pStyle w:val="a6"/>
        <w:widowControl w:val="0"/>
        <w:numPr>
          <w:ilvl w:val="0"/>
          <w:numId w:val="8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34DA2">
        <w:rPr>
          <w:rFonts w:ascii="Times New Roman" w:hAnsi="Times New Roman"/>
          <w:sz w:val="24"/>
          <w:szCs w:val="24"/>
        </w:rPr>
        <w:t>осуществление прав и свобод человека и гражданина не должно нарушать права и свободы других лиц (п. 3 ст. 17);</w:t>
      </w:r>
    </w:p>
    <w:p w:rsidR="00986A28" w:rsidRPr="00134DA2" w:rsidRDefault="00986A28" w:rsidP="00986A28">
      <w:pPr>
        <w:pStyle w:val="a6"/>
        <w:widowControl w:val="0"/>
        <w:numPr>
          <w:ilvl w:val="0"/>
          <w:numId w:val="8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34DA2">
        <w:rPr>
          <w:rFonts w:ascii="Times New Roman" w:hAnsi="Times New Roman"/>
          <w:sz w:val="24"/>
          <w:szCs w:val="24"/>
        </w:rPr>
        <w:t>сбор, хранение, использование и распространение информации о частной жизни лица без его согласия не допускаются (п. 1 ст. 24).</w:t>
      </w:r>
    </w:p>
    <w:p w:rsidR="00986A28" w:rsidRPr="00134DA2" w:rsidRDefault="00986A28" w:rsidP="00986A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986A28" w:rsidRPr="00134DA2" w:rsidRDefault="00986A28" w:rsidP="00986A28">
      <w:pPr>
        <w:widowControl w:val="0"/>
        <w:spacing w:line="276" w:lineRule="auto"/>
        <w:jc w:val="center"/>
        <w:outlineLvl w:val="4"/>
        <w:rPr>
          <w:rFonts w:ascii="Times New Roman" w:hAnsi="Times New Roman"/>
          <w:bCs/>
          <w:sz w:val="24"/>
          <w:szCs w:val="24"/>
        </w:rPr>
      </w:pPr>
      <w:r w:rsidRPr="00134DA2">
        <w:rPr>
          <w:rFonts w:ascii="Times New Roman" w:hAnsi="Times New Roman"/>
          <w:sz w:val="24"/>
          <w:szCs w:val="24"/>
        </w:rPr>
        <w:t>4.</w:t>
      </w:r>
      <w:r w:rsidRPr="00134DA2">
        <w:rPr>
          <w:rFonts w:ascii="Times New Roman" w:hAnsi="Times New Roman"/>
          <w:bCs/>
          <w:sz w:val="24"/>
          <w:szCs w:val="24"/>
        </w:rPr>
        <w:t xml:space="preserve"> Ответственность за нарушение положения</w:t>
      </w:r>
    </w:p>
    <w:p w:rsidR="00986A28" w:rsidRPr="00134DA2" w:rsidRDefault="00986A28" w:rsidP="00986A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34DA2">
        <w:rPr>
          <w:rFonts w:ascii="Times New Roman" w:hAnsi="Times New Roman"/>
          <w:sz w:val="24"/>
          <w:szCs w:val="24"/>
        </w:rPr>
        <w:t>4.1. За нарушение настоящего положения пользователи средств мобильной связи несут ответственность в соответствии с действующим законодательством Российской Федерации, уставом и локальными нормативными актами школы.</w:t>
      </w:r>
    </w:p>
    <w:p w:rsidR="00986A28" w:rsidRPr="00134DA2" w:rsidRDefault="00986A28" w:rsidP="00986A28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34DA2">
        <w:rPr>
          <w:rFonts w:ascii="Times New Roman" w:hAnsi="Times New Roman"/>
          <w:sz w:val="24"/>
          <w:szCs w:val="24"/>
        </w:rPr>
        <w:t>4.2. За однократное нарушение педагогический работник школы должен сделать обучающемуся замечание и довести факт нарушения настоящего положения в виде докладной до сведения директора школы (с написанием объяснительной обучающегося).</w:t>
      </w:r>
    </w:p>
    <w:p w:rsidR="00986A28" w:rsidRPr="00134DA2" w:rsidRDefault="00986A28" w:rsidP="00986A28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986A28" w:rsidRPr="00134DA2" w:rsidRDefault="00986A28" w:rsidP="00986A28">
      <w:pPr>
        <w:pStyle w:val="a4"/>
        <w:shd w:val="clear" w:color="auto" w:fill="FFFFFF"/>
        <w:spacing w:before="0" w:beforeAutospacing="0" w:after="0" w:afterAutospacing="0" w:line="276" w:lineRule="auto"/>
        <w:ind w:firstLine="0"/>
        <w:jc w:val="center"/>
      </w:pPr>
      <w:r w:rsidRPr="00134DA2">
        <w:t>5. Срок действия положения</w:t>
      </w:r>
    </w:p>
    <w:p w:rsidR="00986A28" w:rsidRPr="00134DA2" w:rsidRDefault="00986A28" w:rsidP="00986A28">
      <w:pPr>
        <w:pStyle w:val="a4"/>
        <w:shd w:val="clear" w:color="auto" w:fill="FFFFFF"/>
        <w:spacing w:before="0" w:beforeAutospacing="0" w:after="0" w:afterAutospacing="0" w:line="276" w:lineRule="auto"/>
        <w:ind w:firstLine="0"/>
        <w:jc w:val="center"/>
      </w:pPr>
    </w:p>
    <w:p w:rsidR="00986A28" w:rsidRPr="00134DA2" w:rsidRDefault="00986A28" w:rsidP="00986A28">
      <w:pPr>
        <w:pStyle w:val="a4"/>
        <w:shd w:val="clear" w:color="auto" w:fill="FFFFFF"/>
        <w:spacing w:before="0" w:beforeAutospacing="0" w:after="0" w:afterAutospacing="0" w:line="276" w:lineRule="auto"/>
        <w:ind w:firstLine="0"/>
      </w:pPr>
      <w:r w:rsidRPr="00134DA2">
        <w:t>5.1. Настоящее положение имеет неограниченный срок действия.</w:t>
      </w:r>
    </w:p>
    <w:p w:rsidR="00986A28" w:rsidRPr="00134DA2" w:rsidRDefault="00986A28" w:rsidP="00986A28">
      <w:pPr>
        <w:pStyle w:val="a4"/>
        <w:shd w:val="clear" w:color="auto" w:fill="FFFFFF"/>
        <w:spacing w:before="0" w:beforeAutospacing="0" w:after="0" w:afterAutospacing="0" w:line="276" w:lineRule="auto"/>
        <w:ind w:firstLine="0"/>
      </w:pPr>
      <w:r w:rsidRPr="00134DA2">
        <w:t>5.2. Настоящее положение действуют до внесения изменений и дополнений.</w:t>
      </w:r>
    </w:p>
    <w:p w:rsidR="00986A28" w:rsidRPr="00134DA2" w:rsidRDefault="00986A28" w:rsidP="00986A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986A28" w:rsidRPr="00134DA2" w:rsidRDefault="00986A28" w:rsidP="00986A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4DA2">
        <w:rPr>
          <w:rFonts w:ascii="Times New Roman" w:hAnsi="Times New Roman"/>
          <w:sz w:val="24"/>
          <w:szCs w:val="24"/>
        </w:rPr>
        <w:br w:type="page"/>
      </w:r>
    </w:p>
    <w:p w:rsidR="00986A28" w:rsidRPr="00134DA2" w:rsidRDefault="00986A28" w:rsidP="00986A2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134DA2">
        <w:rPr>
          <w:rFonts w:ascii="Times New Roman" w:hAnsi="Times New Roman"/>
          <w:sz w:val="24"/>
          <w:szCs w:val="24"/>
        </w:rPr>
        <w:t>Приложение №1</w:t>
      </w:r>
    </w:p>
    <w:p w:rsidR="00986A28" w:rsidRPr="00134DA2" w:rsidRDefault="00986A28" w:rsidP="00986A2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986A28" w:rsidRPr="00134DA2" w:rsidRDefault="00986A28" w:rsidP="00986A2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134DA2">
        <w:rPr>
          <w:rFonts w:ascii="Times New Roman" w:hAnsi="Times New Roman"/>
          <w:sz w:val="24"/>
          <w:szCs w:val="24"/>
        </w:rPr>
        <w:t>Памятка для обучающихся, родителей и педагогических работников по профилактике неблагоприятных для здоровья и обучения детей эффектов от воздействия устройств мобильной связи</w:t>
      </w:r>
    </w:p>
    <w:p w:rsidR="00986A28" w:rsidRPr="00134DA2" w:rsidRDefault="00986A28" w:rsidP="00986A28">
      <w:pPr>
        <w:rPr>
          <w:rFonts w:ascii="Times New Roman" w:hAnsi="Times New Roman"/>
          <w:sz w:val="24"/>
          <w:szCs w:val="24"/>
        </w:rPr>
      </w:pPr>
    </w:p>
    <w:p w:rsidR="00986A28" w:rsidRPr="00134DA2" w:rsidRDefault="00986A28" w:rsidP="00821E23">
      <w:pPr>
        <w:pStyle w:val="a6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34DA2">
        <w:rPr>
          <w:rFonts w:ascii="Times New Roman" w:hAnsi="Times New Roman"/>
          <w:sz w:val="24"/>
          <w:szCs w:val="24"/>
        </w:rPr>
        <w:t>Исключение ношения устройств мобильной связи на шее, поясе, в карманах одежды с целью снижения негативного влияния на здоровье.</w:t>
      </w:r>
    </w:p>
    <w:p w:rsidR="00986A28" w:rsidRPr="00134DA2" w:rsidRDefault="00986A28" w:rsidP="00821E23">
      <w:pPr>
        <w:pStyle w:val="a6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34DA2">
        <w:rPr>
          <w:rFonts w:ascii="Times New Roman" w:hAnsi="Times New Roman"/>
          <w:sz w:val="24"/>
          <w:szCs w:val="24"/>
        </w:rPr>
        <w:t>Максимальное сокращение времени контакта с устройствами мобильной связи.</w:t>
      </w:r>
    </w:p>
    <w:p w:rsidR="00986A28" w:rsidRPr="00134DA2" w:rsidRDefault="00986A28" w:rsidP="00821E23">
      <w:pPr>
        <w:pStyle w:val="a6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34DA2">
        <w:rPr>
          <w:rFonts w:ascii="Times New Roman" w:hAnsi="Times New Roman"/>
          <w:sz w:val="24"/>
          <w:szCs w:val="24"/>
        </w:rPr>
        <w:t>Максимальное удаление устройств мобильной связи от головы в момент соединения и разговора (с использованием громкой связи и гарнитуры).</w:t>
      </w:r>
    </w:p>
    <w:p w:rsidR="00986A28" w:rsidRPr="00134DA2" w:rsidRDefault="00986A28" w:rsidP="00821E23">
      <w:pPr>
        <w:pStyle w:val="a6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34DA2">
        <w:rPr>
          <w:rFonts w:ascii="Times New Roman" w:hAnsi="Times New Roman"/>
          <w:sz w:val="24"/>
          <w:szCs w:val="24"/>
        </w:rPr>
        <w:t>Максимальное ограничение звонков с устройств мобильной связи в условиях неустойчивого приема сигнала сотовой связи (автобус, метро, поезд, автомобиль).</w:t>
      </w:r>
    </w:p>
    <w:p w:rsidR="00986A28" w:rsidRPr="00134DA2" w:rsidRDefault="00986A28" w:rsidP="00821E23">
      <w:pPr>
        <w:pStyle w:val="a6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34DA2">
        <w:rPr>
          <w:rFonts w:ascii="Times New Roman" w:hAnsi="Times New Roman"/>
          <w:sz w:val="24"/>
          <w:szCs w:val="24"/>
        </w:rPr>
        <w:t>Размещение устройств мобильной связи на ночь на расстоянии более 2 метров от головы.</w:t>
      </w:r>
    </w:p>
    <w:p w:rsidR="00986A28" w:rsidRPr="00134DA2" w:rsidRDefault="00986A28" w:rsidP="00986A28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986A28" w:rsidRPr="00134DA2" w:rsidRDefault="00986A28" w:rsidP="00986A28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986A28" w:rsidRPr="00134DA2" w:rsidRDefault="00986A28" w:rsidP="00986A28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986A28" w:rsidRPr="00134DA2" w:rsidRDefault="00986A28" w:rsidP="00986A28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986A28" w:rsidRPr="00134DA2" w:rsidRDefault="00986A28" w:rsidP="00986A28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986A28" w:rsidRPr="00134DA2" w:rsidRDefault="00986A28" w:rsidP="00986A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4DA2">
        <w:rPr>
          <w:rFonts w:ascii="Times New Roman" w:hAnsi="Times New Roman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14"/>
        <w:gridCol w:w="1914"/>
        <w:gridCol w:w="2409"/>
        <w:gridCol w:w="2127"/>
      </w:tblGrid>
      <w:tr w:rsidR="00134DA2" w:rsidRPr="00134DA2" w:rsidTr="004A4232">
        <w:tc>
          <w:tcPr>
            <w:tcW w:w="675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4DA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14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4DA2">
              <w:rPr>
                <w:rFonts w:ascii="Times New Roman" w:hAnsi="Times New Roman"/>
                <w:sz w:val="24"/>
                <w:szCs w:val="24"/>
              </w:rPr>
              <w:t>ФИО ребенка</w:t>
            </w:r>
          </w:p>
        </w:tc>
        <w:tc>
          <w:tcPr>
            <w:tcW w:w="1914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4DA2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409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4DA2">
              <w:rPr>
                <w:rFonts w:ascii="Times New Roman" w:hAnsi="Times New Roman"/>
                <w:sz w:val="24"/>
                <w:szCs w:val="24"/>
              </w:rPr>
              <w:t>ФИО родителей</w:t>
            </w:r>
          </w:p>
        </w:tc>
        <w:tc>
          <w:tcPr>
            <w:tcW w:w="2127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4DA2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134DA2" w:rsidRPr="00134DA2" w:rsidTr="004A4232">
        <w:tc>
          <w:tcPr>
            <w:tcW w:w="675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DA2" w:rsidRPr="00134DA2" w:rsidTr="004A4232">
        <w:tc>
          <w:tcPr>
            <w:tcW w:w="675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DA2" w:rsidRPr="00134DA2" w:rsidTr="004A4232">
        <w:tc>
          <w:tcPr>
            <w:tcW w:w="675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DA2" w:rsidRPr="00134DA2" w:rsidTr="004A4232">
        <w:tc>
          <w:tcPr>
            <w:tcW w:w="675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DA2" w:rsidRPr="00134DA2" w:rsidTr="004A4232">
        <w:tc>
          <w:tcPr>
            <w:tcW w:w="675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DA2" w:rsidRPr="00134DA2" w:rsidTr="004A4232">
        <w:tc>
          <w:tcPr>
            <w:tcW w:w="675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DA2" w:rsidRPr="00134DA2" w:rsidTr="004A4232">
        <w:tc>
          <w:tcPr>
            <w:tcW w:w="675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DA2" w:rsidRPr="00134DA2" w:rsidTr="004A4232">
        <w:tc>
          <w:tcPr>
            <w:tcW w:w="675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DA2" w:rsidRPr="00134DA2" w:rsidTr="004A4232">
        <w:tc>
          <w:tcPr>
            <w:tcW w:w="675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DA2" w:rsidRPr="00134DA2" w:rsidTr="004A4232">
        <w:tc>
          <w:tcPr>
            <w:tcW w:w="675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DA2" w:rsidRPr="00134DA2" w:rsidTr="004A4232">
        <w:tc>
          <w:tcPr>
            <w:tcW w:w="675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DA2" w:rsidRPr="00134DA2" w:rsidTr="004A4232">
        <w:tc>
          <w:tcPr>
            <w:tcW w:w="675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DA2" w:rsidRPr="00134DA2" w:rsidTr="004A4232">
        <w:tc>
          <w:tcPr>
            <w:tcW w:w="675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DA2" w:rsidRPr="00134DA2" w:rsidTr="004A4232">
        <w:tc>
          <w:tcPr>
            <w:tcW w:w="675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DA2" w:rsidRPr="00134DA2" w:rsidTr="004A4232">
        <w:tc>
          <w:tcPr>
            <w:tcW w:w="675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DA2" w:rsidRPr="00134DA2" w:rsidTr="004A4232">
        <w:tc>
          <w:tcPr>
            <w:tcW w:w="675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DA2" w:rsidRPr="00134DA2" w:rsidTr="004A4232">
        <w:tc>
          <w:tcPr>
            <w:tcW w:w="675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DA2" w:rsidRPr="00134DA2" w:rsidTr="004A4232">
        <w:tc>
          <w:tcPr>
            <w:tcW w:w="675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DA2" w:rsidRPr="00134DA2" w:rsidTr="004A4232">
        <w:tc>
          <w:tcPr>
            <w:tcW w:w="675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DA2" w:rsidRPr="00134DA2" w:rsidTr="004A4232">
        <w:tc>
          <w:tcPr>
            <w:tcW w:w="675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DA2" w:rsidRPr="00134DA2" w:rsidTr="004A4232">
        <w:tc>
          <w:tcPr>
            <w:tcW w:w="675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DA2" w:rsidRPr="00134DA2" w:rsidTr="004A4232">
        <w:tc>
          <w:tcPr>
            <w:tcW w:w="675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DA2" w:rsidRPr="00134DA2" w:rsidTr="004A4232">
        <w:tc>
          <w:tcPr>
            <w:tcW w:w="675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DA2" w:rsidRPr="00134DA2" w:rsidTr="004A4232">
        <w:tc>
          <w:tcPr>
            <w:tcW w:w="675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DA2" w:rsidRPr="00134DA2" w:rsidTr="004A4232">
        <w:tc>
          <w:tcPr>
            <w:tcW w:w="675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DA2" w:rsidRPr="00134DA2" w:rsidTr="004A4232">
        <w:tc>
          <w:tcPr>
            <w:tcW w:w="675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86A28" w:rsidRPr="00134DA2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6A28" w:rsidRPr="00134DA2" w:rsidRDefault="00986A28" w:rsidP="0094465B">
      <w:pPr>
        <w:jc w:val="center"/>
        <w:rPr>
          <w:rFonts w:ascii="Times New Roman" w:hAnsi="Times New Roman"/>
          <w:sz w:val="24"/>
          <w:szCs w:val="24"/>
        </w:rPr>
      </w:pPr>
    </w:p>
    <w:sectPr w:rsidR="00986A28" w:rsidRPr="00134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4309D"/>
    <w:multiLevelType w:val="hybridMultilevel"/>
    <w:tmpl w:val="858E1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D059C"/>
    <w:multiLevelType w:val="multilevel"/>
    <w:tmpl w:val="F9B42F50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sz w:val="24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color w:val="auto"/>
        <w:sz w:val="24"/>
      </w:rPr>
    </w:lvl>
  </w:abstractNum>
  <w:abstractNum w:abstractNumId="2">
    <w:nsid w:val="230650A8"/>
    <w:multiLevelType w:val="hybridMultilevel"/>
    <w:tmpl w:val="EA8821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8A6922"/>
    <w:multiLevelType w:val="hybridMultilevel"/>
    <w:tmpl w:val="260884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8601D9"/>
    <w:multiLevelType w:val="hybridMultilevel"/>
    <w:tmpl w:val="61206192"/>
    <w:lvl w:ilvl="0" w:tplc="4FF499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7E515CD"/>
    <w:multiLevelType w:val="hybridMultilevel"/>
    <w:tmpl w:val="0488439E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4EA4257A"/>
    <w:multiLevelType w:val="hybridMultilevel"/>
    <w:tmpl w:val="09DA3C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426CFC"/>
    <w:multiLevelType w:val="hybridMultilevel"/>
    <w:tmpl w:val="87704C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0567F6"/>
    <w:multiLevelType w:val="hybridMultilevel"/>
    <w:tmpl w:val="35DED7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7015"/>
    <w:rsid w:val="0009502A"/>
    <w:rsid w:val="000D3EAE"/>
    <w:rsid w:val="00103219"/>
    <w:rsid w:val="00134DA2"/>
    <w:rsid w:val="00247E20"/>
    <w:rsid w:val="003E0266"/>
    <w:rsid w:val="004A3636"/>
    <w:rsid w:val="004A4232"/>
    <w:rsid w:val="004C7015"/>
    <w:rsid w:val="00560BA0"/>
    <w:rsid w:val="0056527F"/>
    <w:rsid w:val="00821E23"/>
    <w:rsid w:val="0094465B"/>
    <w:rsid w:val="00986A28"/>
    <w:rsid w:val="00D7513C"/>
    <w:rsid w:val="00DD5843"/>
    <w:rsid w:val="00EA6D25"/>
    <w:rsid w:val="00F1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DD58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46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86A28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86A28"/>
    <w:rPr>
      <w:rFonts w:eastAsia="Times New Roman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986A28"/>
    <w:pPr>
      <w:autoSpaceDE w:val="0"/>
      <w:autoSpaceDN w:val="0"/>
      <w:spacing w:after="0" w:line="240" w:lineRule="auto"/>
      <w:ind w:left="720"/>
      <w:contextualSpacing/>
    </w:pPr>
    <w:rPr>
      <w:rFonts w:eastAsia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1"/>
    <w:qFormat/>
    <w:rsid w:val="00986A28"/>
    <w:pPr>
      <w:widowControl w:val="0"/>
      <w:autoSpaceDE w:val="0"/>
      <w:autoSpaceDN w:val="0"/>
      <w:spacing w:after="0" w:line="240" w:lineRule="auto"/>
      <w:ind w:left="113" w:firstLine="566"/>
      <w:jc w:val="both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8">
    <w:name w:val="Основной текст Знак"/>
    <w:link w:val="a7"/>
    <w:uiPriority w:val="1"/>
    <w:rsid w:val="00986A2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EA6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EA6D25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link w:val="2"/>
    <w:uiPriority w:val="9"/>
    <w:rsid w:val="00DD5843"/>
    <w:rPr>
      <w:rFonts w:ascii="Times New Roman" w:eastAsia="Times New Roman" w:hAnsi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13</cp:revision>
  <cp:lastPrinted>2022-02-15T06:31:00Z</cp:lastPrinted>
  <dcterms:created xsi:type="dcterms:W3CDTF">2021-12-24T03:40:00Z</dcterms:created>
  <dcterms:modified xsi:type="dcterms:W3CDTF">2022-02-15T06:33:00Z</dcterms:modified>
</cp:coreProperties>
</file>